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EE4B" w14:textId="77777777" w:rsidR="003F1F81" w:rsidRPr="003F1F81" w:rsidRDefault="003F1F81" w:rsidP="00781291">
      <w:pPr>
        <w:spacing w:after="0" w:line="240" w:lineRule="auto"/>
        <w:jc w:val="right"/>
        <w:rPr>
          <w:rFonts w:ascii="Times New Roman" w:eastAsia="Times New Roman" w:hAnsi="Times New Roman" w:cs="Times New Roman"/>
          <w:kern w:val="0"/>
          <w:lang w:eastAsia="en-GB"/>
          <w14:ligatures w14:val="none"/>
        </w:rPr>
      </w:pPr>
      <w:r w:rsidRPr="003F1F81">
        <w:rPr>
          <w:rFonts w:ascii="Times New Roman" w:eastAsia="Times New Roman" w:hAnsi="Times New Roman" w:cs="Times New Roman"/>
          <w:noProof/>
          <w:kern w:val="0"/>
          <w:lang w:eastAsia="en-GB"/>
          <w14:ligatures w14:val="none"/>
        </w:rPr>
        <w:drawing>
          <wp:inline distT="0" distB="0" distL="0" distR="0" wp14:anchorId="07D40514" wp14:editId="5660E291">
            <wp:extent cx="2044112" cy="1959610"/>
            <wp:effectExtent l="0" t="0" r="0" b="2540"/>
            <wp:docPr id="1" name="Picture 1" descr="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088" cy="1972050"/>
                    </a:xfrm>
                    <a:prstGeom prst="rect">
                      <a:avLst/>
                    </a:prstGeom>
                    <a:noFill/>
                    <a:ln>
                      <a:noFill/>
                    </a:ln>
                  </pic:spPr>
                </pic:pic>
              </a:graphicData>
            </a:graphic>
          </wp:inline>
        </w:drawing>
      </w:r>
    </w:p>
    <w:p w14:paraId="661986CA" w14:textId="4BF1A4EB" w:rsidR="003F1F81" w:rsidRPr="00DC06BB"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b/>
          <w:bCs/>
          <w:kern w:val="0"/>
          <w:sz w:val="28"/>
          <w:szCs w:val="28"/>
          <w:lang w:eastAsia="en-GB"/>
          <w14:ligatures w14:val="none"/>
        </w:rPr>
        <w:t xml:space="preserve">What </w:t>
      </w:r>
      <w:proofErr w:type="gramStart"/>
      <w:r w:rsidRPr="003F1F81">
        <w:rPr>
          <w:rFonts w:ascii="Arial" w:eastAsia="Times New Roman" w:hAnsi="Arial" w:cs="Arial"/>
          <w:b/>
          <w:bCs/>
          <w:kern w:val="0"/>
          <w:sz w:val="28"/>
          <w:szCs w:val="28"/>
          <w:lang w:eastAsia="en-GB"/>
          <w14:ligatures w14:val="none"/>
        </w:rPr>
        <w:t>is</w:t>
      </w:r>
      <w:proofErr w:type="gramEnd"/>
      <w:r w:rsidRPr="003F1F81">
        <w:rPr>
          <w:rFonts w:ascii="Arial" w:eastAsia="Times New Roman" w:hAnsi="Arial" w:cs="Arial"/>
          <w:b/>
          <w:bCs/>
          <w:kern w:val="0"/>
          <w:sz w:val="28"/>
          <w:szCs w:val="28"/>
          <w:lang w:eastAsia="en-GB"/>
          <w14:ligatures w14:val="none"/>
        </w:rPr>
        <w:t xml:space="preserve"> Midlothian Active Choices?</w:t>
      </w:r>
    </w:p>
    <w:p w14:paraId="64610BAF" w14:textId="77777777" w:rsidR="003F1F81" w:rsidRPr="00DC06BB" w:rsidRDefault="003F1F81" w:rsidP="003F1F81">
      <w:pPr>
        <w:shd w:val="clear" w:color="auto" w:fill="FFFFFF"/>
        <w:spacing w:after="312" w:line="240" w:lineRule="auto"/>
        <w:jc w:val="both"/>
        <w:rPr>
          <w:rFonts w:ascii="Arial" w:eastAsia="Times New Roman" w:hAnsi="Arial" w:cs="Arial"/>
          <w:kern w:val="0"/>
          <w:sz w:val="28"/>
          <w:szCs w:val="28"/>
          <w:lang w:eastAsia="en-GB"/>
          <w14:ligatures w14:val="none"/>
        </w:rPr>
      </w:pPr>
      <w:r w:rsidRPr="00DC06BB">
        <w:rPr>
          <w:rFonts w:ascii="Arial" w:eastAsia="Times New Roman" w:hAnsi="Arial" w:cs="Arial"/>
          <w:kern w:val="0"/>
          <w:sz w:val="28"/>
          <w:szCs w:val="28"/>
          <w:lang w:eastAsia="en-GB"/>
          <w14:ligatures w14:val="none"/>
        </w:rPr>
        <w:t>MAC is Midlothian Sport &amp; Leisure’s physical activity referral programme. It aims to help participants become more active by providing a wide range of supported activities to suit their ability level. </w:t>
      </w:r>
      <w:r w:rsidRPr="00DC06BB">
        <w:rPr>
          <w:rFonts w:ascii="Arial" w:hAnsi="Arial" w:cs="Arial"/>
          <w:sz w:val="28"/>
          <w:szCs w:val="28"/>
        </w:rPr>
        <w:t>Participants are also given reduced rate access to all Midlothian Council’s leisure facilities.</w:t>
      </w:r>
    </w:p>
    <w:p w14:paraId="7C54E186" w14:textId="77777777" w:rsidR="003F1F81" w:rsidRPr="003F1F81"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b/>
          <w:bCs/>
          <w:kern w:val="0"/>
          <w:sz w:val="28"/>
          <w:szCs w:val="28"/>
          <w:lang w:eastAsia="en-GB"/>
          <w14:ligatures w14:val="none"/>
        </w:rPr>
        <w:br/>
        <w:t>Who is MAC for?</w:t>
      </w:r>
      <w:r w:rsidRPr="003F1F81">
        <w:rPr>
          <w:rFonts w:ascii="Arial" w:eastAsia="Times New Roman" w:hAnsi="Arial" w:cs="Arial"/>
          <w:kern w:val="0"/>
          <w:sz w:val="28"/>
          <w:szCs w:val="28"/>
          <w:lang w:eastAsia="en-GB"/>
          <w14:ligatures w14:val="none"/>
        </w:rPr>
        <w:br/>
        <w:t>The MAC referral scheme is for adults who are inactive and experience at least one of the following health conditions:</w:t>
      </w:r>
    </w:p>
    <w:p w14:paraId="5F5CD254" w14:textId="77777777" w:rsidR="003F1F81" w:rsidRPr="003F1F81" w:rsidRDefault="003F1F81" w:rsidP="003F1F81">
      <w:pPr>
        <w:numPr>
          <w:ilvl w:val="0"/>
          <w:numId w:val="1"/>
        </w:numPr>
        <w:shd w:val="clear" w:color="auto" w:fill="FFFFFF"/>
        <w:spacing w:before="100" w:beforeAutospacing="1" w:after="100" w:afterAutospacing="1" w:line="270" w:lineRule="atLeast"/>
        <w:ind w:left="1095"/>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Mild / Moderate mental health conditions such as anxiety or depression</w:t>
      </w:r>
    </w:p>
    <w:p w14:paraId="06FDDC14" w14:textId="77777777" w:rsidR="003F1F81" w:rsidRPr="003F1F81" w:rsidRDefault="003F1F81" w:rsidP="003F1F81">
      <w:pPr>
        <w:numPr>
          <w:ilvl w:val="0"/>
          <w:numId w:val="1"/>
        </w:numPr>
        <w:shd w:val="clear" w:color="auto" w:fill="FFFFFF"/>
        <w:spacing w:before="100" w:beforeAutospacing="1" w:after="100" w:afterAutospacing="1" w:line="270" w:lineRule="atLeast"/>
        <w:ind w:left="1095"/>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Obesity (BMI &gt;30)</w:t>
      </w:r>
    </w:p>
    <w:p w14:paraId="53F08C88" w14:textId="77777777" w:rsidR="003F1F81" w:rsidRPr="003F1F81" w:rsidRDefault="003F1F81" w:rsidP="003F1F81">
      <w:pPr>
        <w:numPr>
          <w:ilvl w:val="0"/>
          <w:numId w:val="1"/>
        </w:numPr>
        <w:shd w:val="clear" w:color="auto" w:fill="FFFFFF"/>
        <w:spacing w:before="100" w:beforeAutospacing="1" w:after="100" w:afterAutospacing="1" w:line="270" w:lineRule="atLeast"/>
        <w:ind w:left="1095"/>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Stroke</w:t>
      </w:r>
    </w:p>
    <w:p w14:paraId="4E4C301F" w14:textId="77777777" w:rsidR="003F1F81" w:rsidRPr="003F1F81" w:rsidRDefault="003F1F81" w:rsidP="003F1F81">
      <w:pPr>
        <w:numPr>
          <w:ilvl w:val="0"/>
          <w:numId w:val="1"/>
        </w:numPr>
        <w:shd w:val="clear" w:color="auto" w:fill="FFFFFF"/>
        <w:spacing w:before="100" w:beforeAutospacing="1" w:after="100" w:afterAutospacing="1" w:line="270" w:lineRule="atLeast"/>
        <w:ind w:left="1095"/>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Cancer</w:t>
      </w:r>
    </w:p>
    <w:p w14:paraId="5BDEF29F" w14:textId="77777777" w:rsidR="003F1F81" w:rsidRPr="003F1F81" w:rsidRDefault="003F1F81" w:rsidP="003F1F81">
      <w:pPr>
        <w:numPr>
          <w:ilvl w:val="0"/>
          <w:numId w:val="1"/>
        </w:numPr>
        <w:shd w:val="clear" w:color="auto" w:fill="FFFFFF"/>
        <w:spacing w:before="100" w:beforeAutospacing="1" w:after="100" w:afterAutospacing="1" w:line="270" w:lineRule="atLeast"/>
        <w:ind w:left="1095"/>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Diabetes</w:t>
      </w:r>
    </w:p>
    <w:p w14:paraId="130EA40B" w14:textId="77777777" w:rsidR="003F1F81" w:rsidRPr="003F1F81" w:rsidRDefault="003F1F81" w:rsidP="003F1F81">
      <w:pPr>
        <w:numPr>
          <w:ilvl w:val="0"/>
          <w:numId w:val="1"/>
        </w:numPr>
        <w:shd w:val="clear" w:color="auto" w:fill="FFFFFF"/>
        <w:spacing w:before="100" w:beforeAutospacing="1" w:after="100" w:afterAutospacing="1" w:line="270" w:lineRule="atLeast"/>
        <w:ind w:left="1095"/>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COPD or other chronic lung conditions</w:t>
      </w:r>
    </w:p>
    <w:p w14:paraId="33B7EB26" w14:textId="460263E0" w:rsidR="003F1F81" w:rsidRPr="003F1F81" w:rsidRDefault="003F1F81" w:rsidP="003F1F81">
      <w:pPr>
        <w:numPr>
          <w:ilvl w:val="0"/>
          <w:numId w:val="1"/>
        </w:numPr>
        <w:shd w:val="clear" w:color="auto" w:fill="FFFFFF"/>
        <w:spacing w:before="100" w:beforeAutospacing="1" w:after="100" w:afterAutospacing="1" w:line="270" w:lineRule="atLeast"/>
        <w:ind w:left="1095"/>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 xml:space="preserve">Other </w:t>
      </w:r>
      <w:r w:rsidR="00492616" w:rsidRPr="00DC06BB">
        <w:rPr>
          <w:rFonts w:ascii="Arial" w:eastAsia="Times New Roman" w:hAnsi="Arial" w:cs="Arial"/>
          <w:kern w:val="0"/>
          <w:sz w:val="28"/>
          <w:szCs w:val="28"/>
          <w:lang w:eastAsia="en-GB"/>
          <w14:ligatures w14:val="none"/>
        </w:rPr>
        <w:t>Long-Term</w:t>
      </w:r>
      <w:r w:rsidRPr="003F1F81">
        <w:rPr>
          <w:rFonts w:ascii="Arial" w:eastAsia="Times New Roman" w:hAnsi="Arial" w:cs="Arial"/>
          <w:kern w:val="0"/>
          <w:sz w:val="28"/>
          <w:szCs w:val="28"/>
          <w:lang w:eastAsia="en-GB"/>
          <w14:ligatures w14:val="none"/>
        </w:rPr>
        <w:t xml:space="preserve"> Conditions</w:t>
      </w:r>
    </w:p>
    <w:p w14:paraId="17BAA3E7" w14:textId="77777777" w:rsidR="003F1F81" w:rsidRPr="00DC06BB"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We have a range of classes are that are specifically designed to help manage these medical conditions.  The exercises performed within the MAC classes are designed to help participants carry out daily activities more easily and hopefully make daily life more manageable. </w:t>
      </w:r>
      <w:r w:rsidRPr="00DC06BB">
        <w:rPr>
          <w:rFonts w:ascii="Arial" w:eastAsia="Times New Roman" w:hAnsi="Arial" w:cs="Arial"/>
          <w:kern w:val="0"/>
          <w:sz w:val="28"/>
          <w:szCs w:val="28"/>
          <w:lang w:eastAsia="en-GB"/>
          <w14:ligatures w14:val="none"/>
        </w:rPr>
        <w:t xml:space="preserve"> </w:t>
      </w:r>
      <w:r w:rsidRPr="003F1F81">
        <w:rPr>
          <w:rFonts w:ascii="Arial" w:eastAsia="Times New Roman" w:hAnsi="Arial" w:cs="Arial"/>
          <w:kern w:val="0"/>
          <w:sz w:val="28"/>
          <w:szCs w:val="28"/>
          <w:lang w:eastAsia="en-GB"/>
          <w14:ligatures w14:val="none"/>
        </w:rPr>
        <w:t>We can also write a suitable gym programme and help support you at one of our gym sessions.</w:t>
      </w:r>
    </w:p>
    <w:p w14:paraId="5B3DCE5B" w14:textId="77777777" w:rsidR="00A470AA" w:rsidRPr="00DC06BB" w:rsidRDefault="00A470AA" w:rsidP="003F1F81">
      <w:pPr>
        <w:shd w:val="clear" w:color="auto" w:fill="FFFFFF"/>
        <w:spacing w:before="300" w:after="300" w:line="270" w:lineRule="atLeast"/>
        <w:rPr>
          <w:rFonts w:ascii="Arial" w:eastAsia="Times New Roman" w:hAnsi="Arial" w:cs="Arial"/>
          <w:b/>
          <w:bCs/>
          <w:kern w:val="0"/>
          <w:sz w:val="28"/>
          <w:szCs w:val="28"/>
          <w:lang w:eastAsia="en-GB"/>
          <w14:ligatures w14:val="none"/>
        </w:rPr>
      </w:pPr>
    </w:p>
    <w:p w14:paraId="7FA587E5" w14:textId="6F70F397" w:rsidR="003F1F81" w:rsidRPr="00DC06BB" w:rsidRDefault="00A470AA" w:rsidP="003F1F81">
      <w:pPr>
        <w:shd w:val="clear" w:color="auto" w:fill="FFFFFF"/>
        <w:spacing w:before="300" w:after="300" w:line="270" w:lineRule="atLeast"/>
        <w:rPr>
          <w:rFonts w:ascii="Arial" w:eastAsia="Times New Roman" w:hAnsi="Arial" w:cs="Arial"/>
          <w:b/>
          <w:bCs/>
          <w:kern w:val="0"/>
          <w:sz w:val="28"/>
          <w:szCs w:val="28"/>
          <w:lang w:eastAsia="en-GB"/>
          <w14:ligatures w14:val="none"/>
        </w:rPr>
      </w:pPr>
      <w:r w:rsidRPr="00DC06BB">
        <w:rPr>
          <w:rFonts w:ascii="Arial" w:eastAsia="Times New Roman" w:hAnsi="Arial" w:cs="Arial"/>
          <w:b/>
          <w:bCs/>
          <w:kern w:val="0"/>
          <w:sz w:val="28"/>
          <w:szCs w:val="28"/>
          <w:lang w:eastAsia="en-GB"/>
          <w14:ligatures w14:val="none"/>
        </w:rPr>
        <w:t>Who Delivers our Sessions:</w:t>
      </w:r>
    </w:p>
    <w:p w14:paraId="30D1FDC4" w14:textId="77777777" w:rsidR="00A470AA" w:rsidRPr="00DC06BB" w:rsidRDefault="00A470AA"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DC06BB">
        <w:rPr>
          <w:rFonts w:ascii="Arial" w:eastAsia="Times New Roman" w:hAnsi="Arial" w:cs="Arial"/>
          <w:kern w:val="0"/>
          <w:sz w:val="28"/>
          <w:szCs w:val="28"/>
          <w:lang w:eastAsia="en-GB"/>
          <w14:ligatures w14:val="none"/>
        </w:rPr>
        <w:lastRenderedPageBreak/>
        <w:t>Our exercise classes and gym sessions are delivered by our Wellbeing Instructors who all are level 4 accredited specialist instructors.</w:t>
      </w:r>
    </w:p>
    <w:p w14:paraId="6B508344" w14:textId="1621FC1F" w:rsidR="003F1F81" w:rsidRPr="003F1F81"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b/>
          <w:bCs/>
          <w:kern w:val="0"/>
          <w:sz w:val="28"/>
          <w:szCs w:val="28"/>
          <w:lang w:eastAsia="en-GB"/>
          <w14:ligatures w14:val="none"/>
        </w:rPr>
        <w:br/>
        <w:t>How much will it cost?</w:t>
      </w:r>
      <w:r w:rsidRPr="003F1F81">
        <w:rPr>
          <w:rFonts w:ascii="Arial" w:eastAsia="Times New Roman" w:hAnsi="Arial" w:cs="Arial"/>
          <w:b/>
          <w:bCs/>
          <w:kern w:val="0"/>
          <w:sz w:val="28"/>
          <w:szCs w:val="28"/>
          <w:lang w:eastAsia="en-GB"/>
          <w14:ligatures w14:val="none"/>
        </w:rPr>
        <w:br/>
      </w:r>
      <w:r w:rsidRPr="003F1F81">
        <w:rPr>
          <w:rFonts w:ascii="Arial" w:eastAsia="Times New Roman" w:hAnsi="Arial" w:cs="Arial"/>
          <w:kern w:val="0"/>
          <w:sz w:val="28"/>
          <w:szCs w:val="28"/>
          <w:lang w:eastAsia="en-GB"/>
          <w14:ligatures w14:val="none"/>
        </w:rPr>
        <w:t xml:space="preserve">As a MAC member you will be able to access the MAC supported activities and leisure centre mainstream activities at a reduced rate.  You have the option of a paying as you go or taking out a direct debit membership, the rates of each are detailed </w:t>
      </w:r>
      <w:proofErr w:type="gramStart"/>
      <w:r w:rsidRPr="003F1F81">
        <w:rPr>
          <w:rFonts w:ascii="Arial" w:eastAsia="Times New Roman" w:hAnsi="Arial" w:cs="Arial"/>
          <w:kern w:val="0"/>
          <w:sz w:val="28"/>
          <w:szCs w:val="28"/>
          <w:lang w:eastAsia="en-GB"/>
          <w14:ligatures w14:val="none"/>
        </w:rPr>
        <w:t>below;</w:t>
      </w:r>
      <w:proofErr w:type="gramEnd"/>
    </w:p>
    <w:p w14:paraId="0AC8B0AE" w14:textId="77777777" w:rsidR="003F1F81" w:rsidRPr="003F1F81"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 xml:space="preserve">MAC Pay </w:t>
      </w:r>
      <w:proofErr w:type="gramStart"/>
      <w:r w:rsidRPr="003F1F81">
        <w:rPr>
          <w:rFonts w:ascii="Arial" w:eastAsia="Times New Roman" w:hAnsi="Arial" w:cs="Arial"/>
          <w:kern w:val="0"/>
          <w:sz w:val="28"/>
          <w:szCs w:val="28"/>
          <w:lang w:eastAsia="en-GB"/>
          <w14:ligatures w14:val="none"/>
        </w:rPr>
        <w:t>As</w:t>
      </w:r>
      <w:proofErr w:type="gramEnd"/>
      <w:r w:rsidRPr="003F1F81">
        <w:rPr>
          <w:rFonts w:ascii="Arial" w:eastAsia="Times New Roman" w:hAnsi="Arial" w:cs="Arial"/>
          <w:kern w:val="0"/>
          <w:sz w:val="28"/>
          <w:szCs w:val="28"/>
          <w:lang w:eastAsia="en-GB"/>
          <w14:ligatures w14:val="none"/>
        </w:rPr>
        <w:t xml:space="preserve"> You Go Card - £2.30 per activity session, renewed every 6 months.</w:t>
      </w:r>
    </w:p>
    <w:p w14:paraId="2DE66FCC" w14:textId="262E34E0" w:rsidR="003F1F81" w:rsidRPr="003F1F81"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MAC Direct Debit Membership - £20.80 per month for the first 6 months then £25.40 per month thereafter, gives unlimited access to all MAC activities and mainstream leisure centre activities.</w:t>
      </w:r>
    </w:p>
    <w:p w14:paraId="7C5BAE29" w14:textId="77777777" w:rsidR="003F1F81" w:rsidRPr="003F1F81"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b/>
          <w:bCs/>
          <w:kern w:val="0"/>
          <w:sz w:val="28"/>
          <w:szCs w:val="28"/>
          <w:lang w:eastAsia="en-GB"/>
          <w14:ligatures w14:val="none"/>
        </w:rPr>
        <w:t>How do I get started?</w:t>
      </w:r>
      <w:r w:rsidRPr="003F1F81">
        <w:rPr>
          <w:rFonts w:ascii="Arial" w:eastAsia="Times New Roman" w:hAnsi="Arial" w:cs="Arial"/>
          <w:b/>
          <w:bCs/>
          <w:kern w:val="0"/>
          <w:sz w:val="28"/>
          <w:szCs w:val="28"/>
          <w:lang w:eastAsia="en-GB"/>
          <w14:ligatures w14:val="none"/>
        </w:rPr>
        <w:br/>
      </w:r>
      <w:r w:rsidRPr="003F1F81">
        <w:rPr>
          <w:rFonts w:ascii="Arial" w:eastAsia="Times New Roman" w:hAnsi="Arial" w:cs="Arial"/>
          <w:kern w:val="0"/>
          <w:sz w:val="28"/>
          <w:szCs w:val="28"/>
          <w:lang w:eastAsia="en-GB"/>
          <w14:ligatures w14:val="none"/>
        </w:rPr>
        <w:t>Accessing the programme is by referral from a Health Professional such as your GP, Practice Nurse, Physiotherapist etc.</w:t>
      </w:r>
    </w:p>
    <w:p w14:paraId="6E87394E" w14:textId="3C90DB6D" w:rsidR="003F1F81" w:rsidRPr="00DC06BB"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 xml:space="preserve">With your consent they will send us some information about your medical </w:t>
      </w:r>
      <w:proofErr w:type="gramStart"/>
      <w:r w:rsidRPr="003F1F81">
        <w:rPr>
          <w:rFonts w:ascii="Arial" w:eastAsia="Times New Roman" w:hAnsi="Arial" w:cs="Arial"/>
          <w:kern w:val="0"/>
          <w:sz w:val="28"/>
          <w:szCs w:val="28"/>
          <w:lang w:eastAsia="en-GB"/>
          <w14:ligatures w14:val="none"/>
        </w:rPr>
        <w:t>conditions</w:t>
      </w:r>
      <w:proofErr w:type="gramEnd"/>
      <w:r w:rsidRPr="003F1F81">
        <w:rPr>
          <w:rFonts w:ascii="Arial" w:eastAsia="Times New Roman" w:hAnsi="Arial" w:cs="Arial"/>
          <w:kern w:val="0"/>
          <w:sz w:val="28"/>
          <w:szCs w:val="28"/>
          <w:lang w:eastAsia="en-GB"/>
          <w14:ligatures w14:val="none"/>
        </w:rPr>
        <w:t xml:space="preserve"> and we will then get in touch and send you joining information including details of the activities on offer and how to get your MAC card.</w:t>
      </w:r>
    </w:p>
    <w:p w14:paraId="2064316E" w14:textId="054C5D6A" w:rsidR="002F58E7" w:rsidRPr="003F1F81" w:rsidRDefault="002244B8" w:rsidP="002F58E7">
      <w:pPr>
        <w:shd w:val="clear" w:color="auto" w:fill="FFFFFF"/>
        <w:spacing w:after="0" w:line="450" w:lineRule="atLeast"/>
        <w:rPr>
          <w:rFonts w:ascii="Arial" w:eastAsia="Times New Roman" w:hAnsi="Arial" w:cs="Arial"/>
          <w:kern w:val="0"/>
          <w:sz w:val="28"/>
          <w:szCs w:val="28"/>
          <w:lang w:eastAsia="en-GB"/>
          <w14:ligatures w14:val="none"/>
        </w:rPr>
      </w:pPr>
      <w:r w:rsidRPr="00DC06BB">
        <w:rPr>
          <w:rFonts w:ascii="Arial" w:eastAsia="Times New Roman" w:hAnsi="Arial" w:cs="Arial"/>
          <w:kern w:val="0"/>
          <w:sz w:val="28"/>
          <w:szCs w:val="28"/>
          <w:lang w:eastAsia="en-GB"/>
          <w14:ligatures w14:val="none"/>
        </w:rPr>
        <w:t>For more information</w:t>
      </w:r>
      <w:r w:rsidR="002F58E7" w:rsidRPr="00DC06BB">
        <w:rPr>
          <w:rFonts w:ascii="Arial" w:eastAsia="Times New Roman" w:hAnsi="Arial" w:cs="Arial"/>
          <w:kern w:val="0"/>
          <w:sz w:val="28"/>
          <w:szCs w:val="28"/>
          <w:lang w:eastAsia="en-GB"/>
          <w14:ligatures w14:val="none"/>
        </w:rPr>
        <w:t xml:space="preserve"> on MAC</w:t>
      </w:r>
      <w:r w:rsidR="00BD061D" w:rsidRPr="00DC06BB">
        <w:rPr>
          <w:rFonts w:ascii="Arial" w:eastAsia="Times New Roman" w:hAnsi="Arial" w:cs="Arial"/>
          <w:kern w:val="0"/>
          <w:sz w:val="28"/>
          <w:szCs w:val="28"/>
          <w:lang w:eastAsia="en-GB"/>
          <w14:ligatures w14:val="none"/>
        </w:rPr>
        <w:t>, please contact</w:t>
      </w:r>
      <w:r w:rsidR="002D1745">
        <w:rPr>
          <w:rFonts w:ascii="Arial" w:eastAsia="Times New Roman" w:hAnsi="Arial" w:cs="Arial"/>
          <w:kern w:val="0"/>
          <w:sz w:val="28"/>
          <w:szCs w:val="28"/>
          <w:lang w:eastAsia="en-GB"/>
          <w14:ligatures w14:val="none"/>
        </w:rPr>
        <w:t xml:space="preserve"> our </w:t>
      </w:r>
      <w:r w:rsidR="00BD061D" w:rsidRPr="00DC06BB">
        <w:rPr>
          <w:rFonts w:ascii="Arial" w:eastAsia="Times New Roman" w:hAnsi="Arial" w:cs="Arial"/>
          <w:kern w:val="0"/>
          <w:sz w:val="28"/>
          <w:szCs w:val="28"/>
          <w:lang w:eastAsia="en-GB"/>
          <w14:ligatures w14:val="none"/>
        </w:rPr>
        <w:t xml:space="preserve">Midlothian Wellbeing Officer on 07785 696 029 or email </w:t>
      </w:r>
      <w:hyperlink r:id="rId6" w:history="1">
        <w:r w:rsidR="002F58E7" w:rsidRPr="00DC06BB">
          <w:rPr>
            <w:rStyle w:val="Hyperlink"/>
            <w:rFonts w:ascii="Arial" w:eastAsia="Times New Roman" w:hAnsi="Arial" w:cs="Arial"/>
            <w:color w:val="auto"/>
            <w:kern w:val="0"/>
            <w:sz w:val="28"/>
            <w:szCs w:val="28"/>
            <w:lang w:eastAsia="en-GB"/>
            <w14:ligatures w14:val="none"/>
          </w:rPr>
          <w:t>mac@midlothian.gov.uk</w:t>
        </w:r>
      </w:hyperlink>
    </w:p>
    <w:p w14:paraId="54AE60AB" w14:textId="77777777" w:rsidR="003F1F81" w:rsidRPr="003F1F81"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b/>
          <w:bCs/>
          <w:kern w:val="0"/>
          <w:sz w:val="28"/>
          <w:szCs w:val="28"/>
          <w:lang w:eastAsia="en-GB"/>
          <w14:ligatures w14:val="none"/>
        </w:rPr>
        <w:t>What do MAC members think of the programme?</w:t>
      </w:r>
      <w:r w:rsidRPr="003F1F81">
        <w:rPr>
          <w:rFonts w:ascii="Arial" w:eastAsia="Times New Roman" w:hAnsi="Arial" w:cs="Arial"/>
          <w:kern w:val="0"/>
          <w:sz w:val="28"/>
          <w:szCs w:val="28"/>
          <w:lang w:eastAsia="en-GB"/>
          <w14:ligatures w14:val="none"/>
        </w:rPr>
        <w:br/>
        <w:t>“You are encouraged to get active but not in a pushy way, you make the choices and are supported”.</w:t>
      </w:r>
    </w:p>
    <w:p w14:paraId="40BF595C" w14:textId="77777777" w:rsidR="003F1F81" w:rsidRPr="003F1F81" w:rsidRDefault="003F1F81" w:rsidP="003F1F81">
      <w:pPr>
        <w:shd w:val="clear" w:color="auto" w:fill="FFFFFF"/>
        <w:spacing w:before="300" w:after="300" w:line="270" w:lineRule="atLeast"/>
        <w:rPr>
          <w:rFonts w:ascii="Arial" w:eastAsia="Times New Roman" w:hAnsi="Arial" w:cs="Arial"/>
          <w:kern w:val="0"/>
          <w:sz w:val="28"/>
          <w:szCs w:val="28"/>
          <w:lang w:eastAsia="en-GB"/>
          <w14:ligatures w14:val="none"/>
        </w:rPr>
      </w:pPr>
      <w:r w:rsidRPr="003F1F81">
        <w:rPr>
          <w:rFonts w:ascii="Arial" w:eastAsia="Times New Roman" w:hAnsi="Arial" w:cs="Arial"/>
          <w:kern w:val="0"/>
          <w:sz w:val="28"/>
          <w:szCs w:val="28"/>
          <w:lang w:eastAsia="en-GB"/>
          <w14:ligatures w14:val="none"/>
        </w:rPr>
        <w:t>“I am a much happier, positive and healthier person”</w:t>
      </w:r>
    </w:p>
    <w:p w14:paraId="493B882A" w14:textId="77777777" w:rsidR="003F1F81" w:rsidRDefault="003F1F81"/>
    <w:sectPr w:rsidR="003F1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E4AC9"/>
    <w:multiLevelType w:val="multilevel"/>
    <w:tmpl w:val="6A46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2435D5"/>
    <w:multiLevelType w:val="multilevel"/>
    <w:tmpl w:val="C908B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91556">
    <w:abstractNumId w:val="0"/>
  </w:num>
  <w:num w:numId="2" w16cid:durableId="13507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81"/>
    <w:rsid w:val="002244B8"/>
    <w:rsid w:val="002D1745"/>
    <w:rsid w:val="002F58E7"/>
    <w:rsid w:val="003F1F81"/>
    <w:rsid w:val="00492616"/>
    <w:rsid w:val="004D2A98"/>
    <w:rsid w:val="00781291"/>
    <w:rsid w:val="00A470AA"/>
    <w:rsid w:val="00BB7B35"/>
    <w:rsid w:val="00BD061D"/>
    <w:rsid w:val="00C42C46"/>
    <w:rsid w:val="00D536B0"/>
    <w:rsid w:val="00DC0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A66E"/>
  <w15:chartTrackingRefBased/>
  <w15:docId w15:val="{A4F814E7-6175-4322-B1ED-7825BDE0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F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F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F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F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F81"/>
    <w:rPr>
      <w:rFonts w:eastAsiaTheme="majorEastAsia" w:cstheme="majorBidi"/>
      <w:color w:val="272727" w:themeColor="text1" w:themeTint="D8"/>
    </w:rPr>
  </w:style>
  <w:style w:type="paragraph" w:styleId="Title">
    <w:name w:val="Title"/>
    <w:basedOn w:val="Normal"/>
    <w:next w:val="Normal"/>
    <w:link w:val="TitleChar"/>
    <w:uiPriority w:val="10"/>
    <w:qFormat/>
    <w:rsid w:val="003F1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F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F81"/>
    <w:pPr>
      <w:spacing w:before="160"/>
      <w:jc w:val="center"/>
    </w:pPr>
    <w:rPr>
      <w:i/>
      <w:iCs/>
      <w:color w:val="404040" w:themeColor="text1" w:themeTint="BF"/>
    </w:rPr>
  </w:style>
  <w:style w:type="character" w:customStyle="1" w:styleId="QuoteChar">
    <w:name w:val="Quote Char"/>
    <w:basedOn w:val="DefaultParagraphFont"/>
    <w:link w:val="Quote"/>
    <w:uiPriority w:val="29"/>
    <w:rsid w:val="003F1F81"/>
    <w:rPr>
      <w:i/>
      <w:iCs/>
      <w:color w:val="404040" w:themeColor="text1" w:themeTint="BF"/>
    </w:rPr>
  </w:style>
  <w:style w:type="paragraph" w:styleId="ListParagraph">
    <w:name w:val="List Paragraph"/>
    <w:basedOn w:val="Normal"/>
    <w:uiPriority w:val="34"/>
    <w:qFormat/>
    <w:rsid w:val="003F1F81"/>
    <w:pPr>
      <w:ind w:left="720"/>
      <w:contextualSpacing/>
    </w:pPr>
  </w:style>
  <w:style w:type="character" w:styleId="IntenseEmphasis">
    <w:name w:val="Intense Emphasis"/>
    <w:basedOn w:val="DefaultParagraphFont"/>
    <w:uiPriority w:val="21"/>
    <w:qFormat/>
    <w:rsid w:val="003F1F81"/>
    <w:rPr>
      <w:i/>
      <w:iCs/>
      <w:color w:val="0F4761" w:themeColor="accent1" w:themeShade="BF"/>
    </w:rPr>
  </w:style>
  <w:style w:type="paragraph" w:styleId="IntenseQuote">
    <w:name w:val="Intense Quote"/>
    <w:basedOn w:val="Normal"/>
    <w:next w:val="Normal"/>
    <w:link w:val="IntenseQuoteChar"/>
    <w:uiPriority w:val="30"/>
    <w:qFormat/>
    <w:rsid w:val="003F1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F81"/>
    <w:rPr>
      <w:i/>
      <w:iCs/>
      <w:color w:val="0F4761" w:themeColor="accent1" w:themeShade="BF"/>
    </w:rPr>
  </w:style>
  <w:style w:type="character" w:styleId="IntenseReference">
    <w:name w:val="Intense Reference"/>
    <w:basedOn w:val="DefaultParagraphFont"/>
    <w:uiPriority w:val="32"/>
    <w:qFormat/>
    <w:rsid w:val="003F1F81"/>
    <w:rPr>
      <w:b/>
      <w:bCs/>
      <w:smallCaps/>
      <w:color w:val="0F4761" w:themeColor="accent1" w:themeShade="BF"/>
      <w:spacing w:val="5"/>
    </w:rPr>
  </w:style>
  <w:style w:type="character" w:styleId="Hyperlink">
    <w:name w:val="Hyperlink"/>
    <w:basedOn w:val="DefaultParagraphFont"/>
    <w:uiPriority w:val="99"/>
    <w:unhideWhenUsed/>
    <w:rsid w:val="002F58E7"/>
    <w:rPr>
      <w:color w:val="467886" w:themeColor="hyperlink"/>
      <w:u w:val="single"/>
    </w:rPr>
  </w:style>
  <w:style w:type="character" w:styleId="UnresolvedMention">
    <w:name w:val="Unresolved Mention"/>
    <w:basedOn w:val="DefaultParagraphFont"/>
    <w:uiPriority w:val="99"/>
    <w:semiHidden/>
    <w:unhideWhenUsed/>
    <w:rsid w:val="002F5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c@midlothian.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Midlothian Council</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West</dc:creator>
  <cp:keywords/>
  <dc:description/>
  <cp:lastModifiedBy>Allan Blair</cp:lastModifiedBy>
  <cp:revision>11</cp:revision>
  <dcterms:created xsi:type="dcterms:W3CDTF">2025-03-05T16:56:00Z</dcterms:created>
  <dcterms:modified xsi:type="dcterms:W3CDTF">2026-03-20T13:28:00Z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-318426035</vt:i4>
  </property>
  <property fmtid="{D5CDD505-2E9C-101B-9397-08002B2CF9AE}" pid="3" name="_NewReviewCycle">
    <vt:lpwstr/>
  </property>
  <property fmtid="{D5CDD505-2E9C-101B-9397-08002B2CF9AE}" pid="4" name="_EmailSubject">
    <vt:lpwstr>MAC referrals  ref help changes </vt:lpwstr>
  </property>
  <property fmtid="{D5CDD505-2E9C-101B-9397-08002B2CF9AE}" pid="5" name="_AuthorEmail">
    <vt:lpwstr>Allan.Blair@midlothian.gov.uk</vt:lpwstr>
  </property>
  <property fmtid="{D5CDD505-2E9C-101B-9397-08002B2CF9AE}" pid="6" name="_AuthorEmailDisplayName">
    <vt:lpwstr>Allan Blair</vt:lpwstr>
  </property>
  <property fmtid="{D5CDD505-2E9C-101B-9397-08002B2CF9AE}" pid="8" name="_PreviousAdHocReviewCycleID">
    <vt:i4>1329468680</vt:i4>
  </property>
</Properties>
</file>